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7361" w14:textId="77777777" w:rsidR="001A05AE" w:rsidRPr="0093219D" w:rsidRDefault="001A05AE">
      <w:pPr>
        <w:rPr>
          <w:rFonts w:ascii="Arial" w:hAnsi="Arial" w:cs="Arial"/>
          <w:b/>
          <w:color w:val="000000"/>
          <w:sz w:val="20"/>
          <w:szCs w:val="22"/>
          <w:lang w:val="en-US"/>
        </w:rPr>
      </w:pPr>
    </w:p>
    <w:p w14:paraId="6C983A40" w14:textId="6E923BE6" w:rsidR="001A05AE" w:rsidRPr="0093219D" w:rsidRDefault="001A05AE" w:rsidP="005B1EBA">
      <w:pPr>
        <w:pBdr>
          <w:bottom w:val="single" w:sz="4" w:space="1" w:color="008EBF"/>
        </w:pBdr>
        <w:rPr>
          <w:rFonts w:eastAsia="Times New Roman" w:cs="Times New Roman"/>
          <w:b/>
          <w:color w:val="000000"/>
          <w:sz w:val="32"/>
          <w:lang w:val="en-US" w:eastAsia="fr-FR"/>
        </w:rPr>
      </w:pPr>
    </w:p>
    <w:p w14:paraId="370F302B" w14:textId="0457E819" w:rsidR="005B1EBA" w:rsidRPr="0093219D" w:rsidRDefault="00F34CAC" w:rsidP="005B1EBA">
      <w:pPr>
        <w:pBdr>
          <w:bottom w:val="single" w:sz="4" w:space="1" w:color="008EBF"/>
        </w:pBdr>
        <w:rPr>
          <w:rFonts w:eastAsia="Times New Roman" w:cs="Times New Roman"/>
          <w:b/>
          <w:color w:val="008EBF"/>
          <w:sz w:val="28"/>
          <w:lang w:val="en-US" w:eastAsia="fr-FR"/>
        </w:rPr>
      </w:pPr>
      <w:r w:rsidRPr="0093219D">
        <w:rPr>
          <w:rFonts w:eastAsia="Times New Roman" w:cs="Times New Roman"/>
          <w:b/>
          <w:color w:val="008EBF"/>
          <w:sz w:val="28"/>
          <w:lang w:val="en-US" w:eastAsia="fr-FR"/>
        </w:rPr>
        <w:t>Postdoctoral position in c</w:t>
      </w:r>
      <w:r w:rsidR="007D6DC5" w:rsidRPr="0093219D">
        <w:rPr>
          <w:rFonts w:eastAsia="Times New Roman" w:cs="Times New Roman"/>
          <w:b/>
          <w:color w:val="008EBF"/>
          <w:sz w:val="28"/>
          <w:lang w:val="en-US" w:eastAsia="fr-FR"/>
        </w:rPr>
        <w:t>omputational models of brain circuits</w:t>
      </w:r>
    </w:p>
    <w:p w14:paraId="5CB7A880" w14:textId="77777777" w:rsidR="008F15B4" w:rsidRPr="0093219D" w:rsidRDefault="008F15B4" w:rsidP="005B1EBA">
      <w:pPr>
        <w:rPr>
          <w:rFonts w:eastAsia="Times New Roman" w:cs="Times New Roman"/>
          <w:b/>
          <w:color w:val="008EBF"/>
          <w:lang w:val="en-US" w:eastAsia="fr-FR"/>
        </w:rPr>
      </w:pPr>
    </w:p>
    <w:p w14:paraId="14416D9D" w14:textId="52DC13F4" w:rsidR="00627951" w:rsidRPr="0093219D" w:rsidRDefault="00627951" w:rsidP="00FF06AB">
      <w:pPr>
        <w:spacing w:line="288" w:lineRule="auto"/>
        <w:rPr>
          <w:rFonts w:eastAsia="Times New Roman" w:cs="Times New Roman"/>
          <w:i/>
          <w:iCs/>
          <w:sz w:val="22"/>
          <w:lang w:eastAsia="fr-FR"/>
        </w:rPr>
      </w:pPr>
      <w:r w:rsidRPr="0093219D">
        <w:rPr>
          <w:rFonts w:eastAsia="Times New Roman" w:cs="Times New Roman"/>
          <w:i/>
          <w:iCs/>
          <w:sz w:val="22"/>
          <w:lang w:eastAsia="fr-FR"/>
        </w:rPr>
        <w:t>Neural computation and dynamics group</w:t>
      </w:r>
      <w:r w:rsidR="0093219D" w:rsidRPr="0093219D">
        <w:rPr>
          <w:rFonts w:eastAsia="Times New Roman" w:cs="Times New Roman"/>
          <w:i/>
          <w:iCs/>
          <w:sz w:val="22"/>
          <w:lang w:eastAsia="fr-FR"/>
        </w:rPr>
        <w:t>, Institut de Neurobiologie de la Méditerrané</w:t>
      </w:r>
      <w:r w:rsidR="0093219D">
        <w:rPr>
          <w:rFonts w:eastAsia="Times New Roman" w:cs="Times New Roman"/>
          <w:i/>
          <w:iCs/>
          <w:sz w:val="22"/>
          <w:lang w:eastAsia="fr-FR"/>
        </w:rPr>
        <w:t>e (Marseille)</w:t>
      </w:r>
    </w:p>
    <w:p w14:paraId="6B8BFBC0" w14:textId="7F3EE7EF" w:rsidR="001B5132" w:rsidRPr="0093219D" w:rsidRDefault="00627951" w:rsidP="00FF06AB">
      <w:pPr>
        <w:spacing w:line="288" w:lineRule="auto"/>
        <w:rPr>
          <w:rFonts w:eastAsia="Times New Roman" w:cs="Times New Roman"/>
          <w:i/>
          <w:iCs/>
          <w:sz w:val="22"/>
          <w:lang w:val="en-US" w:eastAsia="fr-FR"/>
        </w:rPr>
      </w:pPr>
      <w:r w:rsidRPr="0093219D">
        <w:rPr>
          <w:rFonts w:eastAsia="Times New Roman" w:cs="Times New Roman"/>
          <w:sz w:val="22"/>
          <w:lang w:val="en-US" w:eastAsia="fr-FR"/>
        </w:rPr>
        <w:t xml:space="preserve">Supervisor: </w:t>
      </w:r>
      <w:r w:rsidRPr="0093219D">
        <w:rPr>
          <w:rFonts w:eastAsia="Times New Roman" w:cs="Times New Roman"/>
          <w:i/>
          <w:iCs/>
          <w:sz w:val="22"/>
          <w:lang w:val="en-US" w:eastAsia="fr-FR"/>
        </w:rPr>
        <w:t>Dr. Lorenzo Fontolan</w:t>
      </w:r>
    </w:p>
    <w:p w14:paraId="7445E9DC" w14:textId="77777777" w:rsidR="005B1EBA" w:rsidRPr="0093219D" w:rsidRDefault="005B1EBA" w:rsidP="005B1EBA">
      <w:pPr>
        <w:pBdr>
          <w:bottom w:val="single" w:sz="4" w:space="1" w:color="008EBF"/>
        </w:pBdr>
        <w:rPr>
          <w:rFonts w:eastAsia="Times New Roman" w:cs="Times New Roman"/>
          <w:b/>
          <w:color w:val="008EBF"/>
          <w:lang w:val="en-US" w:eastAsia="fr-FR"/>
        </w:rPr>
      </w:pPr>
    </w:p>
    <w:p w14:paraId="71B3ADDD" w14:textId="77777777" w:rsidR="00FF06AB" w:rsidRPr="0093219D" w:rsidRDefault="00FF06AB" w:rsidP="00FF06AB">
      <w:pPr>
        <w:rPr>
          <w:lang w:val="en-US"/>
        </w:rPr>
      </w:pPr>
    </w:p>
    <w:p w14:paraId="167DA390" w14:textId="5ACC7BBB" w:rsidR="00627951" w:rsidRPr="0093219D" w:rsidRDefault="00F34CAC" w:rsidP="00B47317">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93219D">
        <w:rPr>
          <w:rFonts w:asciiTheme="minorHAnsi" w:hAnsiTheme="minorHAnsi" w:cstheme="minorHAnsi"/>
          <w:b/>
          <w:bCs/>
          <w:color w:val="000000" w:themeColor="text1"/>
        </w:rPr>
        <w:t>Description</w:t>
      </w:r>
    </w:p>
    <w:p w14:paraId="2E12F18E" w14:textId="3428A639" w:rsidR="00627951" w:rsidRPr="0093219D" w:rsidRDefault="00627951" w:rsidP="00B47317">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93219D">
        <w:rPr>
          <w:rFonts w:asciiTheme="minorHAnsi" w:hAnsiTheme="minorHAnsi" w:cstheme="minorHAnsi"/>
          <w:color w:val="000000" w:themeColor="text1"/>
          <w:sz w:val="22"/>
          <w:szCs w:val="22"/>
        </w:rPr>
        <w:t>A postdoctoral position in computational neuroscience is available in the</w:t>
      </w:r>
      <w:r w:rsidRPr="0093219D">
        <w:rPr>
          <w:rFonts w:asciiTheme="minorHAnsi" w:hAnsiTheme="minorHAnsi" w:cstheme="minorHAnsi"/>
          <w:color w:val="000000" w:themeColor="text1"/>
          <w:sz w:val="22"/>
          <w:szCs w:val="22"/>
          <w14:ligatures w14:val="none"/>
        </w:rPr>
        <w:t xml:space="preserve"> Neural computation and dynamics lab of Lorenzo Fontolan at the Institut de Neurobiologie de la Méditerranée (INMED) in Marseille, France. The project is funded by the Turing Centre for Living Systems (CENTURI) at Aix-Marseille University. </w:t>
      </w:r>
    </w:p>
    <w:p w14:paraId="44633537" w14:textId="786D7A6D" w:rsidR="00627951" w:rsidRPr="0093219D" w:rsidRDefault="00627951" w:rsidP="00B47317">
      <w:pPr>
        <w:widowControl w:val="0"/>
        <w:autoSpaceDE w:val="0"/>
        <w:autoSpaceDN w:val="0"/>
        <w:adjustRightInd w:val="0"/>
        <w:spacing w:line="276" w:lineRule="auto"/>
        <w:jc w:val="both"/>
        <w:rPr>
          <w:rFonts w:cstheme="minorHAnsi"/>
          <w:color w:val="000000" w:themeColor="text1"/>
          <w:sz w:val="22"/>
          <w:szCs w:val="22"/>
          <w:lang w:val="en-US"/>
        </w:rPr>
      </w:pPr>
      <w:r w:rsidRPr="0093219D">
        <w:rPr>
          <w:rFonts w:cstheme="minorHAnsi"/>
          <w:color w:val="000000" w:themeColor="text1"/>
          <w:sz w:val="22"/>
          <w:szCs w:val="22"/>
          <w:lang w:val="en-US"/>
        </w:rPr>
        <w:t>The selected candidates will develop computational models of brain circuits and/or cutting-edge analysis tools for the analysis of neural data, drawing inspiration from dynamical systems, physics, statistics, and machine learning. Research questions can be chosen from a range of topics – such as neural dynamics, neural coding, memory &amp; learning, biophysics of the neuron – with a particular emphasis on explaining flexible behavior.</w:t>
      </w:r>
    </w:p>
    <w:p w14:paraId="68D6E41A" w14:textId="77777777" w:rsidR="00BF7D33" w:rsidRPr="0093219D" w:rsidRDefault="00BF7D33" w:rsidP="00B47317">
      <w:pPr>
        <w:widowControl w:val="0"/>
        <w:autoSpaceDE w:val="0"/>
        <w:autoSpaceDN w:val="0"/>
        <w:adjustRightInd w:val="0"/>
        <w:spacing w:line="276" w:lineRule="auto"/>
        <w:jc w:val="both"/>
        <w:rPr>
          <w:rFonts w:cs="Arial"/>
          <w:b/>
          <w:bCs/>
          <w:color w:val="000000"/>
          <w:sz w:val="22"/>
          <w:szCs w:val="22"/>
          <w:lang w:val="en-US"/>
        </w:rPr>
      </w:pPr>
    </w:p>
    <w:p w14:paraId="3D51DF79" w14:textId="1D1D9D92" w:rsidR="00B47317" w:rsidRPr="0093219D" w:rsidRDefault="00B47317" w:rsidP="00B47317">
      <w:pPr>
        <w:pStyle w:val="NormalWeb"/>
        <w:shd w:val="clear" w:color="auto" w:fill="FFFFFF"/>
        <w:spacing w:before="0" w:beforeAutospacing="0" w:after="0" w:afterAutospacing="0" w:line="276" w:lineRule="auto"/>
        <w:rPr>
          <w:rFonts w:asciiTheme="minorHAnsi" w:hAnsiTheme="minorHAnsi" w:cstheme="minorHAnsi"/>
          <w:b/>
          <w:bCs/>
          <w:color w:val="000000" w:themeColor="text1"/>
        </w:rPr>
      </w:pPr>
      <w:r w:rsidRPr="0093219D">
        <w:rPr>
          <w:rFonts w:asciiTheme="minorHAnsi" w:hAnsiTheme="minorHAnsi" w:cstheme="minorHAnsi"/>
          <w:b/>
          <w:bCs/>
          <w:color w:val="000000" w:themeColor="text1"/>
        </w:rPr>
        <w:t>De</w:t>
      </w:r>
      <w:r w:rsidRPr="0093219D">
        <w:rPr>
          <w:rFonts w:asciiTheme="minorHAnsi" w:hAnsiTheme="minorHAnsi" w:cstheme="minorHAnsi"/>
          <w:b/>
          <w:bCs/>
          <w:color w:val="000000" w:themeColor="text1"/>
        </w:rPr>
        <w:t>sired skills</w:t>
      </w:r>
    </w:p>
    <w:p w14:paraId="12F85BEE" w14:textId="4BA969EF" w:rsidR="00FF06AB" w:rsidRPr="0093219D" w:rsidRDefault="00627951" w:rsidP="00B47317">
      <w:pPr>
        <w:widowControl w:val="0"/>
        <w:autoSpaceDE w:val="0"/>
        <w:autoSpaceDN w:val="0"/>
        <w:adjustRightInd w:val="0"/>
        <w:spacing w:line="276" w:lineRule="auto"/>
        <w:jc w:val="both"/>
        <w:rPr>
          <w:rFonts w:cstheme="minorHAnsi"/>
          <w:color w:val="000000" w:themeColor="text1"/>
          <w:sz w:val="22"/>
          <w:szCs w:val="22"/>
          <w:lang w:val="en-US"/>
        </w:rPr>
      </w:pPr>
      <w:r w:rsidRPr="0093219D">
        <w:rPr>
          <w:rFonts w:cstheme="minorHAnsi"/>
          <w:color w:val="000000" w:themeColor="text1"/>
          <w:sz w:val="22"/>
          <w:szCs w:val="22"/>
          <w:lang w:val="en-US"/>
        </w:rPr>
        <w:t>Applicants should hold a Ph.D. in Computational Neuroscience or a related discipline (Physics, Applied Mathematics, Electrical/Control Engineering, Machine Learning, Statistics, etc.) and have a strong publication track record. The candidate should possess a solid mathematical background, good coding skills, and the ability to think critically. Excellent (written and oral) communication skills in English are required. Knowledge of French is not required.</w:t>
      </w:r>
    </w:p>
    <w:p w14:paraId="7124009D" w14:textId="77777777" w:rsidR="00FF06AB" w:rsidRPr="0093219D" w:rsidRDefault="00FF06AB" w:rsidP="00B47317">
      <w:pPr>
        <w:widowControl w:val="0"/>
        <w:autoSpaceDE w:val="0"/>
        <w:autoSpaceDN w:val="0"/>
        <w:adjustRightInd w:val="0"/>
        <w:spacing w:line="276" w:lineRule="auto"/>
        <w:jc w:val="both"/>
        <w:rPr>
          <w:rFonts w:cs="Arial"/>
          <w:b/>
          <w:bCs/>
          <w:color w:val="000000"/>
          <w:sz w:val="22"/>
          <w:szCs w:val="22"/>
          <w:lang w:val="en-US"/>
        </w:rPr>
      </w:pPr>
    </w:p>
    <w:p w14:paraId="31B90472" w14:textId="2955E667" w:rsidR="00FF06AB" w:rsidRPr="0093219D" w:rsidRDefault="00FF06AB" w:rsidP="00B47317">
      <w:pPr>
        <w:widowControl w:val="0"/>
        <w:autoSpaceDE w:val="0"/>
        <w:autoSpaceDN w:val="0"/>
        <w:adjustRightInd w:val="0"/>
        <w:spacing w:line="276" w:lineRule="auto"/>
        <w:jc w:val="both"/>
        <w:rPr>
          <w:rFonts w:cs="Arial"/>
          <w:bCs/>
          <w:color w:val="000000"/>
          <w:szCs w:val="22"/>
          <w:u w:color="000000"/>
          <w:lang w:val="en-US"/>
        </w:rPr>
      </w:pPr>
      <w:r w:rsidRPr="0093219D">
        <w:rPr>
          <w:rFonts w:cs="Arial"/>
          <w:b/>
          <w:bCs/>
          <w:color w:val="000000"/>
          <w:szCs w:val="22"/>
          <w:u w:color="000000"/>
          <w:lang w:val="en-US"/>
        </w:rPr>
        <w:t>Location</w:t>
      </w:r>
    </w:p>
    <w:p w14:paraId="48CE8304" w14:textId="77777777" w:rsidR="00FF06AB" w:rsidRPr="0093219D" w:rsidRDefault="00FF06AB" w:rsidP="00B47317">
      <w:pPr>
        <w:pStyle w:val="NormalWeb"/>
        <w:shd w:val="clear" w:color="auto" w:fill="FFFFFF"/>
        <w:spacing w:before="0" w:beforeAutospacing="0" w:after="300" w:afterAutospacing="0" w:line="276" w:lineRule="auto"/>
        <w:rPr>
          <w:rFonts w:asciiTheme="minorHAnsi" w:hAnsiTheme="minorHAnsi" w:cstheme="minorHAnsi"/>
          <w:color w:val="000000" w:themeColor="text1"/>
          <w:sz w:val="22"/>
          <w:szCs w:val="22"/>
        </w:rPr>
      </w:pPr>
      <w:r w:rsidRPr="0093219D">
        <w:rPr>
          <w:rFonts w:asciiTheme="minorHAnsi" w:hAnsiTheme="minorHAnsi" w:cstheme="minorHAnsi"/>
          <w:color w:val="000000" w:themeColor="text1"/>
          <w:sz w:val="22"/>
          <w:szCs w:val="22"/>
        </w:rPr>
        <w:t xml:space="preserve">Inmed, which accommodates more than 130 international researchers, </w:t>
      </w:r>
      <w:r w:rsidRPr="0093219D">
        <w:rPr>
          <w:rFonts w:asciiTheme="minorHAnsi" w:hAnsiTheme="minorHAnsi" w:cstheme="minorHAnsi"/>
          <w:color w:val="000000" w:themeColor="text1"/>
          <w:sz w:val="22"/>
          <w:szCs w:val="22"/>
          <w:shd w:val="clear" w:color="auto" w:fill="FFFFFF"/>
        </w:rPr>
        <w:t xml:space="preserve">is located inside the beautiful Luminy site of the Parc National des Calanques (Marseille). The </w:t>
      </w:r>
      <w:r w:rsidRPr="0093219D">
        <w:rPr>
          <w:rFonts w:asciiTheme="minorHAnsi" w:hAnsiTheme="minorHAnsi" w:cstheme="minorHAnsi"/>
          <w:color w:val="000000" w:themeColor="text1"/>
          <w:sz w:val="22"/>
          <w:szCs w:val="22"/>
          <w14:ligatures w14:val="none"/>
        </w:rPr>
        <w:t>Neural computation and dynamics lab is also affiliated with the Center for Theoretical Physics which is also located here in Marseille</w:t>
      </w:r>
      <w:r w:rsidRPr="0093219D">
        <w:rPr>
          <w:rFonts w:asciiTheme="minorHAnsi" w:hAnsiTheme="minorHAnsi" w:cstheme="minorHAnsi"/>
          <w:color w:val="000000" w:themeColor="text1"/>
          <w:sz w:val="22"/>
          <w:szCs w:val="22"/>
          <w:shd w:val="clear" w:color="auto" w:fill="FFFFFF"/>
        </w:rPr>
        <w:t xml:space="preserve">. </w:t>
      </w:r>
      <w:r w:rsidRPr="0093219D">
        <w:rPr>
          <w:rFonts w:asciiTheme="minorHAnsi" w:hAnsiTheme="minorHAnsi" w:cstheme="minorHAnsi"/>
          <w:color w:val="000000" w:themeColor="text1"/>
          <w:sz w:val="22"/>
          <w:szCs w:val="22"/>
          <w14:ligatures w14:val="none"/>
        </w:rPr>
        <w:t xml:space="preserve">The lab collaborates with local and international research groups employing advanced experimental techniques such as calcium imaging, optogenetics, and in vivo electrophysiology. </w:t>
      </w:r>
      <w:r w:rsidRPr="0093219D">
        <w:rPr>
          <w:rFonts w:asciiTheme="minorHAnsi" w:hAnsiTheme="minorHAnsi" w:cstheme="minorHAnsi"/>
          <w:color w:val="000000" w:themeColor="text1"/>
          <w:sz w:val="22"/>
          <w:szCs w:val="22"/>
        </w:rPr>
        <w:t xml:space="preserve">Marseille is home to a thriving and collaborative neuroscience community with expertise in all subfields of neuroscience, </w:t>
      </w:r>
      <w:r w:rsidRPr="0093219D">
        <w:rPr>
          <w:rFonts w:asciiTheme="minorHAnsi" w:hAnsiTheme="minorHAnsi" w:cstheme="minorHAnsi"/>
          <w:color w:val="000000" w:themeColor="text1"/>
          <w:sz w:val="22"/>
          <w:szCs w:val="22"/>
          <w14:ligatures w14:val="none"/>
        </w:rPr>
        <w:t>providing opportunities for multidisciplinary collaborations</w:t>
      </w:r>
      <w:r w:rsidRPr="0093219D">
        <w:rPr>
          <w:rFonts w:asciiTheme="minorHAnsi" w:hAnsiTheme="minorHAnsi" w:cstheme="minorHAnsi"/>
          <w:color w:val="000000" w:themeColor="text1"/>
          <w:sz w:val="22"/>
          <w:szCs w:val="22"/>
        </w:rPr>
        <w:t xml:space="preserve">. Marseille is also one of the fastest-growing metropolitan areas in France, with a wide range of opportunities for recreation and culture. </w:t>
      </w:r>
    </w:p>
    <w:p w14:paraId="1697196B" w14:textId="77777777" w:rsidR="00B47317" w:rsidRPr="0093219D" w:rsidRDefault="00B47317" w:rsidP="00B47317">
      <w:pPr>
        <w:widowControl w:val="0"/>
        <w:autoSpaceDE w:val="0"/>
        <w:autoSpaceDN w:val="0"/>
        <w:adjustRightInd w:val="0"/>
        <w:spacing w:line="276" w:lineRule="auto"/>
        <w:jc w:val="both"/>
        <w:rPr>
          <w:rFonts w:cs="Arial"/>
          <w:bCs/>
          <w:color w:val="000000"/>
          <w:szCs w:val="22"/>
          <w:u w:color="000000"/>
          <w:lang w:val="en-US"/>
        </w:rPr>
      </w:pPr>
      <w:r w:rsidRPr="0093219D">
        <w:rPr>
          <w:rFonts w:cs="Arial"/>
          <w:b/>
          <w:bCs/>
          <w:color w:val="000000"/>
          <w:szCs w:val="22"/>
          <w:u w:color="000000"/>
          <w:lang w:val="en-US"/>
        </w:rPr>
        <w:t>Application Information</w:t>
      </w:r>
    </w:p>
    <w:p w14:paraId="572AAAD9" w14:textId="2947F7FB" w:rsidR="00F90934" w:rsidRPr="0093219D" w:rsidRDefault="00B47317" w:rsidP="00B47317">
      <w:pPr>
        <w:pStyle w:val="NormalWeb"/>
        <w:shd w:val="clear" w:color="auto" w:fill="FFFFFF"/>
        <w:spacing w:before="0" w:beforeAutospacing="0" w:after="0" w:afterAutospacing="0" w:line="276" w:lineRule="auto"/>
        <w:rPr>
          <w:rFonts w:asciiTheme="minorHAnsi" w:hAnsiTheme="minorHAnsi" w:cstheme="minorHAnsi"/>
          <w:color w:val="000000" w:themeColor="text1"/>
          <w:sz w:val="22"/>
          <w:szCs w:val="22"/>
        </w:rPr>
      </w:pPr>
      <w:r w:rsidRPr="0093219D">
        <w:rPr>
          <w:rFonts w:asciiTheme="minorHAnsi" w:hAnsiTheme="minorHAnsi" w:cstheme="minorHAnsi"/>
          <w:color w:val="000000" w:themeColor="text1"/>
          <w:sz w:val="22"/>
          <w:szCs w:val="22"/>
        </w:rPr>
        <w:t xml:space="preserve">The position would ideally start in early 2024 and the appointment will be for 2 years. Compensation will be commensurate with relevant experience, according to Aix-Marseille University guidelines. The </w:t>
      </w:r>
      <w:r w:rsidRPr="0093219D">
        <w:rPr>
          <w:rFonts w:asciiTheme="minorHAnsi" w:hAnsiTheme="minorHAnsi" w:cstheme="minorHAnsi"/>
          <w:color w:val="000000" w:themeColor="text1"/>
          <w:sz w:val="22"/>
          <w:szCs w:val="22"/>
          <w14:ligatures w14:val="none"/>
        </w:rPr>
        <w:t>Neural computation and dynamics</w:t>
      </w:r>
      <w:r w:rsidRPr="0093219D">
        <w:rPr>
          <w:rFonts w:asciiTheme="minorHAnsi" w:hAnsiTheme="minorHAnsi" w:cstheme="minorHAnsi"/>
          <w:color w:val="000000" w:themeColor="text1"/>
          <w:sz w:val="22"/>
          <w:szCs w:val="22"/>
        </w:rPr>
        <w:t xml:space="preserve"> lab is </w:t>
      </w:r>
      <w:r w:rsidRPr="0093219D">
        <w:rPr>
          <w:rFonts w:asciiTheme="minorHAnsi" w:hAnsiTheme="minorHAnsi" w:cstheme="minorHAnsi"/>
          <w:color w:val="000000" w:themeColor="text1"/>
          <w:sz w:val="22"/>
          <w:szCs w:val="22"/>
          <w:shd w:val="clear" w:color="auto" w:fill="FFFFFF"/>
        </w:rPr>
        <w:t>committed to creating an inclusive environment open to individuals from different cultures, ethnicities, and socio-economic backgrounds.</w:t>
      </w:r>
      <w:r w:rsidRPr="0093219D">
        <w:rPr>
          <w:rFonts w:asciiTheme="minorHAnsi" w:hAnsiTheme="minorHAnsi" w:cstheme="minorHAnsi"/>
          <w:color w:val="000000" w:themeColor="text1"/>
          <w:sz w:val="22"/>
          <w:szCs w:val="22"/>
        </w:rPr>
        <w:t xml:space="preserve"> Candidates should send a CV, a statement of research experience and interests, and expected date of availability, with the subject line "Postdoc application". Please arrange for two academic references to be sent to </w:t>
      </w:r>
      <w:hyperlink r:id="rId8" w:history="1">
        <w:r w:rsidRPr="0093219D">
          <w:rPr>
            <w:rStyle w:val="Hyperlink"/>
            <w:rFonts w:asciiTheme="minorHAnsi" w:hAnsiTheme="minorHAnsi" w:cstheme="minorHAnsi"/>
            <w:b/>
            <w:bCs/>
            <w:color w:val="000000" w:themeColor="text1"/>
            <w:sz w:val="22"/>
            <w:szCs w:val="22"/>
          </w:rPr>
          <w:t>lorenzo.fontolan@inserm.fr</w:t>
        </w:r>
      </w:hyperlink>
      <w:r w:rsidRPr="0093219D">
        <w:rPr>
          <w:rFonts w:asciiTheme="minorHAnsi" w:hAnsiTheme="minorHAnsi" w:cstheme="minorHAnsi"/>
          <w:color w:val="000000" w:themeColor="text1"/>
          <w:sz w:val="22"/>
          <w:szCs w:val="22"/>
        </w:rPr>
        <w:t>. Application review will proceed until the position is filled.</w:t>
      </w:r>
    </w:p>
    <w:sectPr w:rsidR="00F90934" w:rsidRPr="0093219D" w:rsidSect="005B1EBA">
      <w:headerReference w:type="default" r:id="rId9"/>
      <w:footerReference w:type="even" r:id="rId10"/>
      <w:footerReference w:type="default" r:id="rId11"/>
      <w:pgSz w:w="12240" w:h="15840"/>
      <w:pgMar w:top="941" w:right="1417" w:bottom="71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AD79" w14:textId="77777777" w:rsidR="002A233C" w:rsidRDefault="002A233C" w:rsidP="00AB14AA">
      <w:r>
        <w:separator/>
      </w:r>
    </w:p>
  </w:endnote>
  <w:endnote w:type="continuationSeparator" w:id="0">
    <w:p w14:paraId="2CEAC0FC" w14:textId="77777777" w:rsidR="002A233C" w:rsidRDefault="002A233C" w:rsidP="00AB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dikal">
    <w:altName w:val="Calibri"/>
    <w:panose1 w:val="00000000000000000000"/>
    <w:charset w:val="00"/>
    <w:family w:val="modern"/>
    <w:notTrueType/>
    <w:pitch w:val="variable"/>
    <w:sig w:usb0="A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93F5" w14:textId="77777777" w:rsidR="00C421F9" w:rsidRDefault="00C421F9" w:rsidP="00EC01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AFCA3" w14:textId="77777777" w:rsidR="00C421F9" w:rsidRDefault="00C421F9" w:rsidP="00C42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1679" w14:textId="6F0FCCEC" w:rsidR="00C421F9" w:rsidRDefault="00C421F9" w:rsidP="00EC01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583">
      <w:rPr>
        <w:rStyle w:val="PageNumber"/>
        <w:noProof/>
      </w:rPr>
      <w:t>2</w:t>
    </w:r>
    <w:r>
      <w:rPr>
        <w:rStyle w:val="PageNumber"/>
      </w:rPr>
      <w:fldChar w:fldCharType="end"/>
    </w:r>
  </w:p>
  <w:p w14:paraId="75A0DFCB" w14:textId="77777777" w:rsidR="00C421F9" w:rsidRDefault="005B1EBA" w:rsidP="00C421F9">
    <w:pPr>
      <w:pStyle w:val="Footer"/>
      <w:ind w:right="360"/>
    </w:pPr>
    <w:r>
      <w:rPr>
        <w:noProof/>
        <w:lang w:eastAsia="fr-FR"/>
      </w:rPr>
      <w:drawing>
        <wp:anchor distT="0" distB="0" distL="114300" distR="114300" simplePos="0" relativeHeight="251661312" behindDoc="0" locked="0" layoutInCell="1" allowOverlap="1" wp14:anchorId="04A0784F" wp14:editId="37347ED9">
          <wp:simplePos x="0" y="0"/>
          <wp:positionH relativeFrom="column">
            <wp:posOffset>-995680</wp:posOffset>
          </wp:positionH>
          <wp:positionV relativeFrom="paragraph">
            <wp:posOffset>36195</wp:posOffset>
          </wp:positionV>
          <wp:extent cx="8148955" cy="1350010"/>
          <wp:effectExtent l="0" t="0" r="4445" b="2540"/>
          <wp:wrapNone/>
          <wp:docPr id="2" name="Image 2" descr="C:\Users\lemehaute\AppData\Local\Microsoft\Windows\INetCache\Content.Word\CENTURI-bandeau-pattern-az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ehaute\AppData\Local\Microsoft\Windows\INetCache\Content.Word\CENTURI-bandeau-pattern-az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895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AAE1" w14:textId="77777777" w:rsidR="002A233C" w:rsidRDefault="002A233C" w:rsidP="00AB14AA">
      <w:r>
        <w:separator/>
      </w:r>
    </w:p>
  </w:footnote>
  <w:footnote w:type="continuationSeparator" w:id="0">
    <w:p w14:paraId="77B87221" w14:textId="77777777" w:rsidR="002A233C" w:rsidRDefault="002A233C" w:rsidP="00AB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2B9D" w14:textId="6C9DFDC7" w:rsidR="00AB14AA" w:rsidRPr="00CE549B" w:rsidRDefault="005B1EBA" w:rsidP="00C923DC">
    <w:pPr>
      <w:pStyle w:val="Header"/>
      <w:tabs>
        <w:tab w:val="clear" w:pos="9072"/>
        <w:tab w:val="right" w:pos="9498"/>
      </w:tabs>
      <w:rPr>
        <w:rFonts w:asciiTheme="majorHAnsi" w:hAnsiTheme="majorHAnsi"/>
        <w:b/>
      </w:rPr>
    </w:pPr>
    <w:r>
      <w:rPr>
        <w:noProof/>
        <w:lang w:eastAsia="fr-FR"/>
      </w:rPr>
      <w:drawing>
        <wp:anchor distT="0" distB="0" distL="114300" distR="114300" simplePos="0" relativeHeight="251659264" behindDoc="0" locked="0" layoutInCell="1" allowOverlap="1" wp14:anchorId="622F70E9" wp14:editId="302D5480">
          <wp:simplePos x="0" y="0"/>
          <wp:positionH relativeFrom="column">
            <wp:posOffset>4490720</wp:posOffset>
          </wp:positionH>
          <wp:positionV relativeFrom="paragraph">
            <wp:posOffset>-95250</wp:posOffset>
          </wp:positionV>
          <wp:extent cx="1762125" cy="495935"/>
          <wp:effectExtent l="0" t="0" r="9525" b="0"/>
          <wp:wrapNone/>
          <wp:docPr id="3" name="Image 1" descr="C:\Users\lemehaute\AppData\Local\Microsoft\Windows\INetCache\Content.Word\logo-CENTURI-horizontal-az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ehaute\AppData\Local\Microsoft\Windows\INetCache\Content.Word\logo-CENTURI-horizontal-az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5B4" w:rsidRPr="005B1EBA">
      <w:rPr>
        <w:rFonts w:ascii="Radikal" w:hAnsi="Radikal"/>
        <w:b/>
        <w:color w:val="43A2C0"/>
        <w:sz w:val="32"/>
      </w:rPr>
      <w:t>P</w:t>
    </w:r>
    <w:r>
      <w:rPr>
        <w:rFonts w:ascii="Radikal" w:hAnsi="Radikal"/>
        <w:b/>
        <w:color w:val="43A2C0"/>
        <w:sz w:val="32"/>
      </w:rPr>
      <w:t>OSTDOC</w:t>
    </w:r>
    <w:r w:rsidR="009E2E3B" w:rsidRPr="005B1EBA">
      <w:rPr>
        <w:rFonts w:ascii="Radikal" w:hAnsi="Radikal"/>
        <w:b/>
        <w:color w:val="43A2C0"/>
        <w:sz w:val="32"/>
      </w:rPr>
      <w:t xml:space="preserve"> P</w:t>
    </w:r>
    <w:r w:rsidR="00F34CAC">
      <w:rPr>
        <w:rFonts w:ascii="Radikal" w:hAnsi="Radikal"/>
        <w:b/>
        <w:color w:val="43A2C0"/>
        <w:sz w:val="32"/>
      </w:rPr>
      <w:t>OSITION OFFER</w:t>
    </w:r>
    <w:r w:rsidR="009E2E3B" w:rsidRPr="005B1EBA">
      <w:rPr>
        <w:rFonts w:ascii="Radikal" w:hAnsi="Radikal"/>
        <w:b/>
      </w:rPr>
      <w:tab/>
    </w:r>
    <w:r w:rsidR="009E2E3B" w:rsidRPr="00CE549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E0F"/>
    <w:multiLevelType w:val="hybridMultilevel"/>
    <w:tmpl w:val="9AF2B212"/>
    <w:lvl w:ilvl="0" w:tplc="8834A72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3957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2B"/>
    <w:rsid w:val="0004654E"/>
    <w:rsid w:val="00077D20"/>
    <w:rsid w:val="00092A63"/>
    <w:rsid w:val="000960F5"/>
    <w:rsid w:val="000D19A0"/>
    <w:rsid w:val="000D21E1"/>
    <w:rsid w:val="001264BC"/>
    <w:rsid w:val="00140074"/>
    <w:rsid w:val="0015222B"/>
    <w:rsid w:val="00152453"/>
    <w:rsid w:val="001607BF"/>
    <w:rsid w:val="00191316"/>
    <w:rsid w:val="001A05AE"/>
    <w:rsid w:val="001A625E"/>
    <w:rsid w:val="001B5132"/>
    <w:rsid w:val="001C22B1"/>
    <w:rsid w:val="00200196"/>
    <w:rsid w:val="00207BA5"/>
    <w:rsid w:val="00230EB8"/>
    <w:rsid w:val="002677E1"/>
    <w:rsid w:val="002A233C"/>
    <w:rsid w:val="002C06D2"/>
    <w:rsid w:val="002C7D4C"/>
    <w:rsid w:val="002E1EEF"/>
    <w:rsid w:val="0031706F"/>
    <w:rsid w:val="00353B9B"/>
    <w:rsid w:val="00363AFC"/>
    <w:rsid w:val="003743B0"/>
    <w:rsid w:val="003754BB"/>
    <w:rsid w:val="003757B3"/>
    <w:rsid w:val="003764C4"/>
    <w:rsid w:val="003A7838"/>
    <w:rsid w:val="003C2B11"/>
    <w:rsid w:val="003F3E8B"/>
    <w:rsid w:val="00452D0B"/>
    <w:rsid w:val="004F5F55"/>
    <w:rsid w:val="0053576D"/>
    <w:rsid w:val="00550548"/>
    <w:rsid w:val="0055479D"/>
    <w:rsid w:val="00565C13"/>
    <w:rsid w:val="005A060E"/>
    <w:rsid w:val="005B1EBA"/>
    <w:rsid w:val="005C517B"/>
    <w:rsid w:val="005D1801"/>
    <w:rsid w:val="005F521F"/>
    <w:rsid w:val="00622AFE"/>
    <w:rsid w:val="00627951"/>
    <w:rsid w:val="0064706B"/>
    <w:rsid w:val="00666D5A"/>
    <w:rsid w:val="006A13F4"/>
    <w:rsid w:val="006A5D3F"/>
    <w:rsid w:val="006B2D91"/>
    <w:rsid w:val="006E042D"/>
    <w:rsid w:val="006F02F5"/>
    <w:rsid w:val="00712148"/>
    <w:rsid w:val="00774CAD"/>
    <w:rsid w:val="007B60A5"/>
    <w:rsid w:val="007C1515"/>
    <w:rsid w:val="007D6DC5"/>
    <w:rsid w:val="008019EE"/>
    <w:rsid w:val="00812B09"/>
    <w:rsid w:val="00834199"/>
    <w:rsid w:val="00864699"/>
    <w:rsid w:val="008C01AD"/>
    <w:rsid w:val="008F15B4"/>
    <w:rsid w:val="008F6797"/>
    <w:rsid w:val="0093219D"/>
    <w:rsid w:val="00967AE5"/>
    <w:rsid w:val="009D6425"/>
    <w:rsid w:val="009E2A12"/>
    <w:rsid w:val="009E2E3B"/>
    <w:rsid w:val="00A33ED7"/>
    <w:rsid w:val="00A70566"/>
    <w:rsid w:val="00AA7DAB"/>
    <w:rsid w:val="00AB14AA"/>
    <w:rsid w:val="00AB3934"/>
    <w:rsid w:val="00AF3D46"/>
    <w:rsid w:val="00AF6C83"/>
    <w:rsid w:val="00B22B82"/>
    <w:rsid w:val="00B47317"/>
    <w:rsid w:val="00B55552"/>
    <w:rsid w:val="00BA523B"/>
    <w:rsid w:val="00BC72AF"/>
    <w:rsid w:val="00BD6005"/>
    <w:rsid w:val="00BF7D33"/>
    <w:rsid w:val="00C36AEC"/>
    <w:rsid w:val="00C421F9"/>
    <w:rsid w:val="00C450AC"/>
    <w:rsid w:val="00C546C3"/>
    <w:rsid w:val="00C923DC"/>
    <w:rsid w:val="00CA07B6"/>
    <w:rsid w:val="00CE549B"/>
    <w:rsid w:val="00CE7B52"/>
    <w:rsid w:val="00D32583"/>
    <w:rsid w:val="00D56F63"/>
    <w:rsid w:val="00DB3236"/>
    <w:rsid w:val="00DD384C"/>
    <w:rsid w:val="00DE2294"/>
    <w:rsid w:val="00DF4E13"/>
    <w:rsid w:val="00E365A5"/>
    <w:rsid w:val="00E51DAD"/>
    <w:rsid w:val="00EA5DE4"/>
    <w:rsid w:val="00EE0B94"/>
    <w:rsid w:val="00EE3DCE"/>
    <w:rsid w:val="00EE581D"/>
    <w:rsid w:val="00F34CAC"/>
    <w:rsid w:val="00F43B04"/>
    <w:rsid w:val="00F90934"/>
    <w:rsid w:val="00FA5D4E"/>
    <w:rsid w:val="00FD21F9"/>
    <w:rsid w:val="00FF0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D031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4AA"/>
    <w:pPr>
      <w:tabs>
        <w:tab w:val="center" w:pos="4536"/>
        <w:tab w:val="right" w:pos="9072"/>
      </w:tabs>
    </w:pPr>
  </w:style>
  <w:style w:type="character" w:customStyle="1" w:styleId="HeaderChar">
    <w:name w:val="Header Char"/>
    <w:basedOn w:val="DefaultParagraphFont"/>
    <w:link w:val="Header"/>
    <w:uiPriority w:val="99"/>
    <w:rsid w:val="00AB14AA"/>
  </w:style>
  <w:style w:type="paragraph" w:styleId="Footer">
    <w:name w:val="footer"/>
    <w:basedOn w:val="Normal"/>
    <w:link w:val="FooterChar"/>
    <w:uiPriority w:val="99"/>
    <w:unhideWhenUsed/>
    <w:rsid w:val="00AB14AA"/>
    <w:pPr>
      <w:tabs>
        <w:tab w:val="center" w:pos="4536"/>
        <w:tab w:val="right" w:pos="9072"/>
      </w:tabs>
    </w:pPr>
  </w:style>
  <w:style w:type="character" w:customStyle="1" w:styleId="FooterChar">
    <w:name w:val="Footer Char"/>
    <w:basedOn w:val="DefaultParagraphFont"/>
    <w:link w:val="Footer"/>
    <w:uiPriority w:val="99"/>
    <w:rsid w:val="00AB14AA"/>
  </w:style>
  <w:style w:type="character" w:styleId="PageNumber">
    <w:name w:val="page number"/>
    <w:basedOn w:val="DefaultParagraphFont"/>
    <w:uiPriority w:val="99"/>
    <w:semiHidden/>
    <w:unhideWhenUsed/>
    <w:rsid w:val="00C421F9"/>
  </w:style>
  <w:style w:type="character" w:customStyle="1" w:styleId="apple-converted-space">
    <w:name w:val="apple-converted-space"/>
    <w:basedOn w:val="DefaultParagraphFont"/>
    <w:rsid w:val="001A05AE"/>
  </w:style>
  <w:style w:type="character" w:styleId="Hyperlink">
    <w:name w:val="Hyperlink"/>
    <w:basedOn w:val="DefaultParagraphFont"/>
    <w:uiPriority w:val="99"/>
    <w:unhideWhenUsed/>
    <w:rsid w:val="00712148"/>
    <w:rPr>
      <w:color w:val="0563C1" w:themeColor="hyperlink"/>
      <w:u w:val="single"/>
    </w:rPr>
  </w:style>
  <w:style w:type="paragraph" w:styleId="BalloonText">
    <w:name w:val="Balloon Text"/>
    <w:basedOn w:val="Normal"/>
    <w:link w:val="BalloonTextChar"/>
    <w:uiPriority w:val="99"/>
    <w:semiHidden/>
    <w:unhideWhenUsed/>
    <w:rsid w:val="006A5D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D3F"/>
    <w:rPr>
      <w:rFonts w:ascii="Lucida Grande" w:hAnsi="Lucida Grande" w:cs="Lucida Grande"/>
      <w:sz w:val="18"/>
      <w:szCs w:val="18"/>
    </w:rPr>
  </w:style>
  <w:style w:type="paragraph" w:styleId="ListParagraph">
    <w:name w:val="List Paragraph"/>
    <w:basedOn w:val="Normal"/>
    <w:uiPriority w:val="34"/>
    <w:qFormat/>
    <w:rsid w:val="001B5132"/>
    <w:pPr>
      <w:ind w:left="720"/>
      <w:contextualSpacing/>
      <w:jc w:val="both"/>
    </w:pPr>
    <w:rPr>
      <w:rFonts w:ascii="Calibri" w:hAnsi="Calibri" w:cs="Calibri"/>
      <w:sz w:val="22"/>
      <w:szCs w:val="22"/>
    </w:rPr>
  </w:style>
  <w:style w:type="paragraph" w:styleId="NormalWeb">
    <w:name w:val="Normal (Web)"/>
    <w:basedOn w:val="Normal"/>
    <w:uiPriority w:val="99"/>
    <w:unhideWhenUsed/>
    <w:rsid w:val="00627951"/>
    <w:pPr>
      <w:spacing w:before="100" w:beforeAutospacing="1" w:after="100" w:afterAutospacing="1"/>
    </w:pPr>
    <w:rPr>
      <w:rFonts w:ascii="Times New Roman" w:eastAsia="Times New Roman" w:hAnsi="Times New Roman" w:cs="Times New Roman"/>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067">
      <w:bodyDiv w:val="1"/>
      <w:marLeft w:val="0"/>
      <w:marRight w:val="0"/>
      <w:marTop w:val="0"/>
      <w:marBottom w:val="0"/>
      <w:divBdr>
        <w:top w:val="none" w:sz="0" w:space="0" w:color="auto"/>
        <w:left w:val="none" w:sz="0" w:space="0" w:color="auto"/>
        <w:bottom w:val="none" w:sz="0" w:space="0" w:color="auto"/>
        <w:right w:val="none" w:sz="0" w:space="0" w:color="auto"/>
      </w:divBdr>
    </w:div>
    <w:div w:id="388068756">
      <w:bodyDiv w:val="1"/>
      <w:marLeft w:val="0"/>
      <w:marRight w:val="0"/>
      <w:marTop w:val="0"/>
      <w:marBottom w:val="0"/>
      <w:divBdr>
        <w:top w:val="none" w:sz="0" w:space="0" w:color="auto"/>
        <w:left w:val="none" w:sz="0" w:space="0" w:color="auto"/>
        <w:bottom w:val="none" w:sz="0" w:space="0" w:color="auto"/>
        <w:right w:val="none" w:sz="0" w:space="0" w:color="auto"/>
      </w:divBdr>
    </w:div>
    <w:div w:id="919368766">
      <w:bodyDiv w:val="1"/>
      <w:marLeft w:val="0"/>
      <w:marRight w:val="0"/>
      <w:marTop w:val="0"/>
      <w:marBottom w:val="0"/>
      <w:divBdr>
        <w:top w:val="none" w:sz="0" w:space="0" w:color="auto"/>
        <w:left w:val="none" w:sz="0" w:space="0" w:color="auto"/>
        <w:bottom w:val="none" w:sz="0" w:space="0" w:color="auto"/>
        <w:right w:val="none" w:sz="0" w:space="0" w:color="auto"/>
      </w:divBdr>
      <w:divsChild>
        <w:div w:id="252858562">
          <w:marLeft w:val="0"/>
          <w:marRight w:val="0"/>
          <w:marTop w:val="0"/>
          <w:marBottom w:val="0"/>
          <w:divBdr>
            <w:top w:val="none" w:sz="0" w:space="0" w:color="auto"/>
            <w:left w:val="none" w:sz="0" w:space="0" w:color="auto"/>
            <w:bottom w:val="none" w:sz="0" w:space="0" w:color="auto"/>
            <w:right w:val="none" w:sz="0" w:space="0" w:color="auto"/>
          </w:divBdr>
        </w:div>
        <w:div w:id="801773647">
          <w:marLeft w:val="0"/>
          <w:marRight w:val="0"/>
          <w:marTop w:val="0"/>
          <w:marBottom w:val="0"/>
          <w:divBdr>
            <w:top w:val="none" w:sz="0" w:space="0" w:color="auto"/>
            <w:left w:val="none" w:sz="0" w:space="0" w:color="auto"/>
            <w:bottom w:val="none" w:sz="0" w:space="0" w:color="auto"/>
            <w:right w:val="none" w:sz="0" w:space="0" w:color="auto"/>
          </w:divBdr>
        </w:div>
        <w:div w:id="719323955">
          <w:marLeft w:val="0"/>
          <w:marRight w:val="0"/>
          <w:marTop w:val="0"/>
          <w:marBottom w:val="0"/>
          <w:divBdr>
            <w:top w:val="none" w:sz="0" w:space="0" w:color="auto"/>
            <w:left w:val="none" w:sz="0" w:space="0" w:color="auto"/>
            <w:bottom w:val="none" w:sz="0" w:space="0" w:color="auto"/>
            <w:right w:val="none" w:sz="0" w:space="0" w:color="auto"/>
          </w:divBdr>
        </w:div>
        <w:div w:id="867983382">
          <w:marLeft w:val="0"/>
          <w:marRight w:val="0"/>
          <w:marTop w:val="0"/>
          <w:marBottom w:val="0"/>
          <w:divBdr>
            <w:top w:val="none" w:sz="0" w:space="0" w:color="auto"/>
            <w:left w:val="none" w:sz="0" w:space="0" w:color="auto"/>
            <w:bottom w:val="none" w:sz="0" w:space="0" w:color="auto"/>
            <w:right w:val="none" w:sz="0" w:space="0" w:color="auto"/>
          </w:divBdr>
        </w:div>
        <w:div w:id="1155220566">
          <w:marLeft w:val="0"/>
          <w:marRight w:val="0"/>
          <w:marTop w:val="0"/>
          <w:marBottom w:val="0"/>
          <w:divBdr>
            <w:top w:val="none" w:sz="0" w:space="0" w:color="auto"/>
            <w:left w:val="none" w:sz="0" w:space="0" w:color="auto"/>
            <w:bottom w:val="none" w:sz="0" w:space="0" w:color="auto"/>
            <w:right w:val="none" w:sz="0" w:space="0" w:color="auto"/>
          </w:divBdr>
        </w:div>
        <w:div w:id="964624853">
          <w:marLeft w:val="0"/>
          <w:marRight w:val="0"/>
          <w:marTop w:val="0"/>
          <w:marBottom w:val="0"/>
          <w:divBdr>
            <w:top w:val="none" w:sz="0" w:space="0" w:color="auto"/>
            <w:left w:val="none" w:sz="0" w:space="0" w:color="auto"/>
            <w:bottom w:val="none" w:sz="0" w:space="0" w:color="auto"/>
            <w:right w:val="none" w:sz="0" w:space="0" w:color="auto"/>
          </w:divBdr>
        </w:div>
        <w:div w:id="1268392380">
          <w:marLeft w:val="0"/>
          <w:marRight w:val="0"/>
          <w:marTop w:val="0"/>
          <w:marBottom w:val="0"/>
          <w:divBdr>
            <w:top w:val="none" w:sz="0" w:space="0" w:color="auto"/>
            <w:left w:val="none" w:sz="0" w:space="0" w:color="auto"/>
            <w:bottom w:val="none" w:sz="0" w:space="0" w:color="auto"/>
            <w:right w:val="none" w:sz="0" w:space="0" w:color="auto"/>
          </w:divBdr>
        </w:div>
        <w:div w:id="1134759016">
          <w:marLeft w:val="0"/>
          <w:marRight w:val="0"/>
          <w:marTop w:val="0"/>
          <w:marBottom w:val="0"/>
          <w:divBdr>
            <w:top w:val="none" w:sz="0" w:space="0" w:color="auto"/>
            <w:left w:val="none" w:sz="0" w:space="0" w:color="auto"/>
            <w:bottom w:val="none" w:sz="0" w:space="0" w:color="auto"/>
            <w:right w:val="none" w:sz="0" w:space="0" w:color="auto"/>
          </w:divBdr>
        </w:div>
        <w:div w:id="1856308302">
          <w:marLeft w:val="0"/>
          <w:marRight w:val="0"/>
          <w:marTop w:val="0"/>
          <w:marBottom w:val="0"/>
          <w:divBdr>
            <w:top w:val="none" w:sz="0" w:space="0" w:color="auto"/>
            <w:left w:val="none" w:sz="0" w:space="0" w:color="auto"/>
            <w:bottom w:val="none" w:sz="0" w:space="0" w:color="auto"/>
            <w:right w:val="none" w:sz="0" w:space="0" w:color="auto"/>
          </w:divBdr>
        </w:div>
      </w:divsChild>
    </w:div>
    <w:div w:id="967474815">
      <w:bodyDiv w:val="1"/>
      <w:marLeft w:val="0"/>
      <w:marRight w:val="0"/>
      <w:marTop w:val="0"/>
      <w:marBottom w:val="0"/>
      <w:divBdr>
        <w:top w:val="none" w:sz="0" w:space="0" w:color="auto"/>
        <w:left w:val="none" w:sz="0" w:space="0" w:color="auto"/>
        <w:bottom w:val="none" w:sz="0" w:space="0" w:color="auto"/>
        <w:right w:val="none" w:sz="0" w:space="0" w:color="auto"/>
      </w:divBdr>
    </w:div>
    <w:div w:id="1899170820">
      <w:bodyDiv w:val="1"/>
      <w:marLeft w:val="0"/>
      <w:marRight w:val="0"/>
      <w:marTop w:val="0"/>
      <w:marBottom w:val="0"/>
      <w:divBdr>
        <w:top w:val="none" w:sz="0" w:space="0" w:color="auto"/>
        <w:left w:val="none" w:sz="0" w:space="0" w:color="auto"/>
        <w:bottom w:val="none" w:sz="0" w:space="0" w:color="auto"/>
        <w:right w:val="none" w:sz="0" w:space="0" w:color="auto"/>
      </w:divBdr>
    </w:div>
    <w:div w:id="2105804234">
      <w:bodyDiv w:val="1"/>
      <w:marLeft w:val="0"/>
      <w:marRight w:val="0"/>
      <w:marTop w:val="0"/>
      <w:marBottom w:val="0"/>
      <w:divBdr>
        <w:top w:val="none" w:sz="0" w:space="0" w:color="auto"/>
        <w:left w:val="none" w:sz="0" w:space="0" w:color="auto"/>
        <w:bottom w:val="none" w:sz="0" w:space="0" w:color="auto"/>
        <w:right w:val="none" w:sz="0" w:space="0" w:color="auto"/>
      </w:divBdr>
    </w:div>
    <w:div w:id="2107844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orenzo.fontolan@inser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ABF9D6-07CE-42F7-A486-133170C8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448</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 Pierre francois</dc:creator>
  <cp:keywords/>
  <dc:description/>
  <cp:lastModifiedBy>FONTOLAN Lorenzo</cp:lastModifiedBy>
  <cp:revision>9</cp:revision>
  <cp:lastPrinted>2017-06-27T14:26:00Z</cp:lastPrinted>
  <dcterms:created xsi:type="dcterms:W3CDTF">2020-01-15T12:03:00Z</dcterms:created>
  <dcterms:modified xsi:type="dcterms:W3CDTF">2023-10-04T21:22:00Z</dcterms:modified>
</cp:coreProperties>
</file>